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9662" w14:textId="77777777" w:rsidR="00C0511F" w:rsidRPr="00C0511F" w:rsidRDefault="00C0511F" w:rsidP="00C0511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0511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Математическая грамотность – это способность индивидуума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должны принимать конструктивные, активные и размышляющие граждане. В определении математической грамотности особое внимание уделяется использованию математики для решения практических задач в различных контекстах. В концепции по математике исследования PISA-2021 ключевой составляющей понятия математическая грамотность является математическое рассуждение. Способность рассуждать логически и убедительно формулировать </w:t>
      </w:r>
      <w:proofErr w:type="gramStart"/>
      <w:r w:rsidRPr="00C0511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аргументы  –</w:t>
      </w:r>
      <w:proofErr w:type="gramEnd"/>
      <w:r w:rsidRPr="00C0511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это навык, который приобретает всё большее значение в современном мире. Математика – это наука о чётко определённых объектах и понятиях, которые можно анализировать и трансформировать различными способами, используя математическое рассуждение для получения выводов. В рамках изучения математики учащиеся узнают о том, что, используя правильные рассуждения и предположения, они могут получить результаты, которые заслуживают доверия. В целом концепция описывает взаимоотношения между математическим рассуждением и тремя процессами цикла по решению задачи (формулирование, применение, интерпретация и оценивание). В рамках данной концепции математическое содержание разделено по четырём категориям: количество, неопределённость и данные, изменение и зависимости, пространство и форма.</w:t>
      </w:r>
    </w:p>
    <w:p w14:paraId="4B4C0617" w14:textId="77777777" w:rsidR="00C0511F" w:rsidRPr="00C0511F" w:rsidRDefault="00C0511F" w:rsidP="00C0511F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C0511F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 </w:t>
      </w:r>
      <w:hyperlink r:id="rId4" w:tgtFrame="_blank" w:history="1">
        <w:r w:rsidRPr="00C0511F">
          <w:rPr>
            <w:rFonts w:ascii="Montserrat" w:eastAsia="Times New Roman" w:hAnsi="Montserrat" w:cs="Times New Roman"/>
            <w:b/>
            <w:bCs/>
            <w:color w:val="306AFD"/>
            <w:sz w:val="27"/>
            <w:szCs w:val="27"/>
            <w:u w:val="single"/>
            <w:lang w:eastAsia="ru-RU"/>
          </w:rPr>
          <w:t>МАТЕМАТИЧЕСКАЯ ГРАМОТНОСТЬ</w:t>
        </w:r>
      </w:hyperlink>
    </w:p>
    <w:p w14:paraId="3E928E0D" w14:textId="77777777" w:rsidR="00C0511F" w:rsidRPr="00C0511F" w:rsidRDefault="00C0511F" w:rsidP="00C0511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0511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Портал «Российская электронная школа». Электронный банк заданий по функциональной грамотности 8-9 </w:t>
      </w:r>
      <w:proofErr w:type="spellStart"/>
      <w:r w:rsidRPr="00C0511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кл</w:t>
      </w:r>
      <w:proofErr w:type="spellEnd"/>
      <w:r w:rsidRPr="00C0511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.: </w:t>
      </w:r>
      <w:hyperlink r:id="rId5" w:tgtFrame="_blank" w:history="1">
        <w:r w:rsidRPr="00C0511F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https://fg.resh.edu.ru/</w:t>
        </w:r>
      </w:hyperlink>
      <w:r w:rsidRPr="00C0511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 </w:t>
      </w:r>
    </w:p>
    <w:p w14:paraId="17605F91" w14:textId="77777777" w:rsidR="00C0511F" w:rsidRPr="00C0511F" w:rsidRDefault="00C0511F" w:rsidP="00C0511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0511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Портал функциональной грамотности позволяет учителям создавать диагностическую работу для своего класса, проводить её, оценивать и осуществлять персональный контроль за прохождением диагностической работы каждым обучающимся. Банк заданий также даёт возможность учителю осуществлять выполнение экспертизы работ (заданий), подразумевающих развёрнутый ответ обучающегося.</w:t>
      </w:r>
    </w:p>
    <w:p w14:paraId="673F0528" w14:textId="77777777" w:rsidR="00C0511F" w:rsidRPr="00C0511F" w:rsidRDefault="00C0511F" w:rsidP="00C0511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0511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На главной странице электронного банка есть «Руководство пользователя», с подробной инструкцией. 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ссылке: </w:t>
      </w:r>
      <w:hyperlink r:id="rId6" w:tgtFrame="_blank" w:history="1">
        <w:r w:rsidRPr="00C0511F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https://resh.edu.ru/instruction</w:t>
        </w:r>
      </w:hyperlink>
    </w:p>
    <w:p w14:paraId="79C50B79" w14:textId="77777777" w:rsidR="00E24C1B" w:rsidRDefault="00E24C1B"/>
    <w:sectPr w:rsidR="00E2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1F"/>
    <w:rsid w:val="00685B18"/>
    <w:rsid w:val="00811C94"/>
    <w:rsid w:val="00C0511F"/>
    <w:rsid w:val="00C54ED2"/>
    <w:rsid w:val="00E2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A805"/>
  <w15:chartTrackingRefBased/>
  <w15:docId w15:val="{EBD1AA85-53CD-4E3A-9CCE-D456BA13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5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instruction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hyperlink" Target="http://skiv.instrao.ru/bank-zadaniy/matematichesk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соколовская</dc:creator>
  <cp:keywords/>
  <dc:description/>
  <cp:lastModifiedBy>елена соколовская</cp:lastModifiedBy>
  <cp:revision>1</cp:revision>
  <dcterms:created xsi:type="dcterms:W3CDTF">2023-01-14T20:32:00Z</dcterms:created>
  <dcterms:modified xsi:type="dcterms:W3CDTF">2023-01-14T20:33:00Z</dcterms:modified>
</cp:coreProperties>
</file>